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3FAEE" w14:textId="79A448A2" w:rsidR="00B034FD" w:rsidRPr="009A2EAD" w:rsidRDefault="00B034FD" w:rsidP="00B034FD">
      <w:pPr>
        <w:pStyle w:val="Nadpis1"/>
        <w:rPr>
          <w:szCs w:val="28"/>
        </w:rPr>
      </w:pPr>
      <w:r w:rsidRPr="009A2EAD">
        <w:rPr>
          <w:szCs w:val="28"/>
        </w:rPr>
        <w:t xml:space="preserve">Vzdělávací oblast: </w:t>
      </w:r>
      <w:r w:rsidR="00A736EA" w:rsidRPr="009A2EAD">
        <w:rPr>
          <w:szCs w:val="28"/>
        </w:rPr>
        <w:t>Informatika</w:t>
      </w:r>
    </w:p>
    <w:p w14:paraId="1BEE3EC6" w14:textId="77777777" w:rsidR="00B034FD" w:rsidRPr="009A2EAD" w:rsidRDefault="00B034FD" w:rsidP="00B034FD">
      <w:pPr>
        <w:rPr>
          <w:b/>
          <w:sz w:val="28"/>
          <w:szCs w:val="28"/>
        </w:rPr>
      </w:pPr>
      <w:r w:rsidRPr="009A2EAD">
        <w:rPr>
          <w:b/>
          <w:sz w:val="28"/>
          <w:szCs w:val="28"/>
        </w:rPr>
        <w:t>Vyučovací předmět: Informatika</w:t>
      </w:r>
    </w:p>
    <w:p w14:paraId="1DEB0241" w14:textId="330808CF" w:rsidR="00B034FD" w:rsidRPr="009A2EAD" w:rsidRDefault="00A736EA" w:rsidP="00B034FD">
      <w:pPr>
        <w:rPr>
          <w:sz w:val="28"/>
          <w:szCs w:val="28"/>
        </w:rPr>
      </w:pPr>
      <w:r w:rsidRPr="009A2EAD">
        <w:rPr>
          <w:sz w:val="28"/>
          <w:szCs w:val="28"/>
        </w:rPr>
        <w:t>I. stupeň</w:t>
      </w:r>
    </w:p>
    <w:p w14:paraId="5BC246A9" w14:textId="77777777" w:rsidR="00B034FD" w:rsidRPr="009A2EAD" w:rsidRDefault="00B034FD" w:rsidP="00B034FD">
      <w:pPr>
        <w:rPr>
          <w:sz w:val="24"/>
          <w:szCs w:val="24"/>
        </w:rPr>
      </w:pPr>
    </w:p>
    <w:p w14:paraId="471DB36F" w14:textId="77777777" w:rsidR="00B034FD" w:rsidRPr="009A2EAD" w:rsidRDefault="00B034FD" w:rsidP="00B034FD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9"/>
        <w:gridCol w:w="4680"/>
        <w:gridCol w:w="3501"/>
      </w:tblGrid>
      <w:tr w:rsidR="00B034FD" w:rsidRPr="009A2EAD" w14:paraId="1B64EADF" w14:textId="77777777" w:rsidTr="00C40A35">
        <w:trPr>
          <w:trHeight w:val="900"/>
          <w:tblHeader/>
        </w:trPr>
        <w:tc>
          <w:tcPr>
            <w:tcW w:w="5389" w:type="dxa"/>
            <w:vAlign w:val="center"/>
          </w:tcPr>
          <w:p w14:paraId="597994B2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>Výstup</w:t>
            </w:r>
          </w:p>
        </w:tc>
        <w:tc>
          <w:tcPr>
            <w:tcW w:w="4680" w:type="dxa"/>
            <w:vAlign w:val="center"/>
          </w:tcPr>
          <w:p w14:paraId="284A55AB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46C55544" w14:textId="77777777" w:rsidR="00B034FD" w:rsidRPr="009A2EAD" w:rsidRDefault="00B034FD" w:rsidP="00C40A35">
            <w:pPr>
              <w:pStyle w:val="Nadpis2"/>
              <w:jc w:val="center"/>
              <w:rPr>
                <w:szCs w:val="24"/>
              </w:rPr>
            </w:pPr>
            <w:r w:rsidRPr="009A2EAD">
              <w:rPr>
                <w:szCs w:val="24"/>
              </w:rPr>
              <w:t xml:space="preserve">Přesahy, průřezová témata </w:t>
            </w:r>
          </w:p>
        </w:tc>
      </w:tr>
      <w:tr w:rsidR="00B034FD" w:rsidRPr="009A2EAD" w14:paraId="194DDFD6" w14:textId="77777777" w:rsidTr="00C40A35">
        <w:trPr>
          <w:trHeight w:val="879"/>
        </w:trPr>
        <w:tc>
          <w:tcPr>
            <w:tcW w:w="5389" w:type="dxa"/>
          </w:tcPr>
          <w:p w14:paraId="09932656" w14:textId="4D3639C5" w:rsidR="00392A8D" w:rsidRPr="009A2EAD" w:rsidRDefault="00ED4D8D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sz w:val="24"/>
                <w:szCs w:val="24"/>
              </w:rPr>
              <w:t>Data, informace a modelování</w:t>
            </w:r>
          </w:p>
          <w:p w14:paraId="0695BE17" w14:textId="77777777" w:rsidR="00ED4D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uvede příklady dat, která ho obklopují a která mu mohou pomoci lépe se rozhodnout; vyslovuje odpovědi na základě dat </w:t>
            </w:r>
          </w:p>
          <w:p w14:paraId="51721773" w14:textId="77777777" w:rsidR="00ED4D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popíše konkrétní situaci, určí, co k ní již ví, a znázorní ji</w:t>
            </w:r>
          </w:p>
          <w:p w14:paraId="7A361D5E" w14:textId="28644908" w:rsidR="00ED4D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vyčte informace z daného modelu</w:t>
            </w:r>
          </w:p>
          <w:p w14:paraId="2A528ADB" w14:textId="3BA5A9F5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5F0E5" w14:textId="10A779AE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3BEB0" w14:textId="38E71B70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465B1" w14:textId="4A8DEE26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60025" w14:textId="15706B34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D629D" w14:textId="02D388E7" w:rsidR="00ED4D8D" w:rsidRPr="009A2EAD" w:rsidRDefault="00ED4D8D" w:rsidP="00967ACF">
            <w:pPr>
              <w:pStyle w:val="Standard"/>
              <w:tabs>
                <w:tab w:val="left" w:pos="105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43606" w14:textId="72796CA1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93E6C" w14:textId="0FEC784C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FC4E3" w14:textId="26C12B08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CA167" w14:textId="22E8E1E8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F53ED" w14:textId="41B39259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245B6" w14:textId="2FCD9A27" w:rsidR="00ED4D8D" w:rsidRPr="009A2EAD" w:rsidRDefault="00967ACF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sz w:val="24"/>
                <w:szCs w:val="24"/>
              </w:rPr>
              <w:t>Algoritmizace a programování</w:t>
            </w:r>
          </w:p>
          <w:p w14:paraId="6B18BBFA" w14:textId="77777777" w:rsidR="00967ACF" w:rsidRPr="009A2EAD" w:rsidRDefault="00967ACF" w:rsidP="00967ACF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sestavuje a testuje symbolické zápisy postupů </w:t>
            </w:r>
          </w:p>
          <w:p w14:paraId="2299E8A0" w14:textId="77777777" w:rsidR="00967ACF" w:rsidRPr="009A2EAD" w:rsidRDefault="00967ACF" w:rsidP="00967ACF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popíše jednoduchý problém, navrhne a popíše jednotlivé kroky jeho řešení</w:t>
            </w:r>
          </w:p>
          <w:p w14:paraId="2CC4E52A" w14:textId="77777777" w:rsidR="00967ACF" w:rsidRPr="009A2EAD" w:rsidRDefault="00967ACF" w:rsidP="00967ACF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 blokově orientovaném programovacím jazyce sestaví program; rozpozná opakující se vzory, používá opakování a připravené podprogramy</w:t>
            </w:r>
          </w:p>
          <w:p w14:paraId="7D9F84D5" w14:textId="3B1842BB" w:rsidR="00967ACF" w:rsidRPr="009A2EAD" w:rsidRDefault="00967ACF" w:rsidP="00967ACF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ověří správnost jím navrženého postupu či programu, najde a opraví v něm případnou chybu</w:t>
            </w:r>
          </w:p>
          <w:p w14:paraId="17D96FB1" w14:textId="36B77E56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66A0E" w14:textId="31CF797F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4D1E1" w14:textId="3FA48F49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9C8C0" w14:textId="23373070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A057E" w14:textId="0DC16D39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7CAE5" w14:textId="047F8CF6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F5DB5" w14:textId="7BCAC643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4EC8E" w14:textId="60E6D156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9AF1B" w14:textId="77777777" w:rsidR="00544A90" w:rsidRPr="009A2EAD" w:rsidRDefault="00544A90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00260" w14:textId="5737F7E9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E9A16" w14:textId="133C4549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ABA65" w14:textId="0A0D6300" w:rsidR="00544A90" w:rsidRPr="009A2EAD" w:rsidRDefault="00544A90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56587" w14:textId="2A6D782F" w:rsidR="00544A90" w:rsidRPr="009A2EAD" w:rsidRDefault="00544A90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Informační systémy</w:t>
            </w:r>
          </w:p>
          <w:p w14:paraId="64B723D7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v systémech, které ho obklopují, rozezná jednotlivé prvky a vztahy mezi nimi</w:t>
            </w:r>
          </w:p>
          <w:p w14:paraId="44A86D7B" w14:textId="670FD04E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pro vymezený problém zaznamenává do existující tabulky nebo seznamu číselná i nečíselná data</w:t>
            </w:r>
          </w:p>
          <w:p w14:paraId="649E086B" w14:textId="1DB5D102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FEEED" w14:textId="77777777" w:rsidR="00FA5AD3" w:rsidRPr="009A2EAD" w:rsidRDefault="00FA5AD3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06C4E" w14:textId="77777777" w:rsidR="00ED4D8D" w:rsidRPr="009A2EAD" w:rsidRDefault="00ED4D8D" w:rsidP="00ED4D8D">
            <w:pPr>
              <w:pStyle w:val="Standard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B8C87C" w14:textId="395D32B1" w:rsidR="00B034FD" w:rsidRPr="009A2EAD" w:rsidRDefault="00B034FD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E8E7C" w14:textId="775D113F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B94CC" w14:textId="62383A23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B3D5D" w14:textId="0A0DDACD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F9EEC" w14:textId="30D0A345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4583F" w14:textId="0CE54A7C" w:rsidR="00544A90" w:rsidRPr="009A2EAD" w:rsidRDefault="00544A90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Digitální technologie</w:t>
            </w:r>
          </w:p>
          <w:p w14:paraId="6FBFD480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najde a spustí aplikaci, pracuje s daty různého typu</w:t>
            </w:r>
          </w:p>
          <w:p w14:paraId="4DCBBE9F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propojí digitální zařízení, uvede možná rizika, která s takovým propojením souvisejí</w:t>
            </w:r>
          </w:p>
          <w:p w14:paraId="53673DEE" w14:textId="08555C8A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dodržuje bezpečnostní a jiná pravidla pro práci s digitálními technologiemi</w:t>
            </w:r>
          </w:p>
          <w:p w14:paraId="67F018E8" w14:textId="77777777" w:rsidR="00B034FD" w:rsidRPr="009A2EAD" w:rsidRDefault="00B034FD" w:rsidP="00C40A35">
            <w:pPr>
              <w:pStyle w:val="Standard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1EC49185" w14:textId="77777777" w:rsidR="00ED4D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data, informace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sběr (pozorování, jednoduchý dotazník, průzkum) a záznam dat s využitím textu, čísla, barvy, tvaru, obrazu a zvuku; hodnocení získaných dat, vyvozování závěrů</w:t>
            </w:r>
          </w:p>
          <w:p w14:paraId="3BF49F01" w14:textId="77777777" w:rsidR="00ED4D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kódování a přenos dat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využití značek, piktogramů, symbolů a kódů pro záznam, sdílení, přenos a ochranu informace</w:t>
            </w:r>
          </w:p>
          <w:p w14:paraId="57134613" w14:textId="77777777" w:rsidR="00392A8D" w:rsidRPr="009A2EAD" w:rsidRDefault="00ED4D8D" w:rsidP="00ED4D8D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modelování: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 model jako zjednodušené znázornění skutečnosti; využití obrazových modelů (myšlenkové a pojmové mapy, schémata, tabulky, diagramy) ke zkoumání, porovnávání a vysvětlování jevů kolem žáka</w:t>
            </w:r>
          </w:p>
          <w:p w14:paraId="1A2107C8" w14:textId="77777777" w:rsidR="00FA5AD3" w:rsidRPr="009A2EAD" w:rsidRDefault="00FA5AD3" w:rsidP="00FA5AD3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7DEC3" w14:textId="020AD620" w:rsidR="00FA5AD3" w:rsidRPr="009A2EAD" w:rsidRDefault="00FA5AD3" w:rsidP="00FA5AD3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řešení problému krokováním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: postup, jeho jednotlivé kroky, vstupy, výstupy a různé formy zápisu pomocí obrázků, značek, symbolů či textu; příklady situací využívajících opakovaně 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použitelné postupy; přečtení, porozumění a úprava kroků v postupu, algoritmu; sestavení funkčního postupu řešícího konkrétní jednoduchou situaci</w:t>
            </w:r>
          </w:p>
          <w:p w14:paraId="7FE95D91" w14:textId="77777777" w:rsidR="00FA5AD3" w:rsidRPr="009A2EAD" w:rsidRDefault="00FA5AD3" w:rsidP="00FA5AD3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programování: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 experimentování a objevování v blokově orientovaném programovacím prostředí; události, sekvence, opakování, podprogramy; sestavení programu</w:t>
            </w:r>
          </w:p>
          <w:p w14:paraId="70854F09" w14:textId="77777777" w:rsidR="00FA5AD3" w:rsidRPr="009A2EAD" w:rsidRDefault="00FA5AD3" w:rsidP="00FA5AD3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kontrola řešení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porovnání postupu s jiným a diskuse o nich; ověřování funkčnosti programu a jeho částí opakovaným spuštěním; nalezení chyby a oprava kódu; nahrazení opakujícího se vzoru cyklem</w:t>
            </w:r>
          </w:p>
          <w:p w14:paraId="41CEFAA4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3688A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E6F74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44370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systémy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skupiny objektů a vztahy mezi nimi, vzájemné působení; příklady systémů z přírody, školy a blízkého okolí žáka; části systému a vztahy mezi nimi</w:t>
            </w:r>
          </w:p>
          <w:p w14:paraId="2A4112FA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práce se strukturovanými daty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: shodné a odlišné vlastnosti objektů; řazení prvků do řad, číslovaný a nečíslovaný seznam, víceúrovňový seznam; tabulka a její struktura; 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záznam, doplnění a úprava záznamu</w:t>
            </w:r>
          </w:p>
          <w:p w14:paraId="158F6688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66E3A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8AD43" w14:textId="77777777" w:rsidR="00544A90" w:rsidRPr="009A2EAD" w:rsidRDefault="00544A90" w:rsidP="00544A90">
            <w:pPr>
              <w:pStyle w:val="Standard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94CE1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hardware a software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digitální zařízení a jejich účel; prvky v uživatelském rozhraní; spouštění, přepínání a ovládání aplikací; uložení dat, otevírání souborů-</w:t>
            </w:r>
          </w:p>
          <w:p w14:paraId="25547E9C" w14:textId="77777777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počítačové sítě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>: propojení technologií, (bez)drátové připojení; internet, práce ve sdíleném prostředí, sdílení dat</w:t>
            </w:r>
          </w:p>
          <w:p w14:paraId="3ECF2755" w14:textId="3589DA73" w:rsidR="00544A90" w:rsidRPr="009A2EAD" w:rsidRDefault="00544A90" w:rsidP="00544A90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E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bezpečnost:</w:t>
            </w:r>
            <w:r w:rsidRPr="009A2EAD">
              <w:rPr>
                <w:rFonts w:ascii="Times New Roman" w:hAnsi="Times New Roman" w:cs="Times New Roman"/>
                <w:sz w:val="24"/>
                <w:szCs w:val="24"/>
              </w:rPr>
              <w:t xml:space="preserve"> pravidla bezpečné práce s digitálním zařízením; uživatelské účty, hesla</w:t>
            </w:r>
          </w:p>
        </w:tc>
        <w:tc>
          <w:tcPr>
            <w:tcW w:w="3501" w:type="dxa"/>
          </w:tcPr>
          <w:p w14:paraId="2C24C2B2" w14:textId="77777777" w:rsidR="00B034FD" w:rsidRPr="009A2EAD" w:rsidRDefault="00B034FD" w:rsidP="00C40A35">
            <w:pPr>
              <w:rPr>
                <w:sz w:val="24"/>
                <w:szCs w:val="24"/>
              </w:rPr>
            </w:pPr>
          </w:p>
        </w:tc>
      </w:tr>
    </w:tbl>
    <w:p w14:paraId="5B90DEEB" w14:textId="77777777" w:rsidR="00B034FD" w:rsidRPr="009A2EAD" w:rsidRDefault="00B034FD" w:rsidP="00B034FD">
      <w:pPr>
        <w:rPr>
          <w:b/>
          <w:sz w:val="24"/>
          <w:szCs w:val="24"/>
        </w:rPr>
      </w:pPr>
    </w:p>
    <w:p w14:paraId="5FC4D6D4" w14:textId="77777777" w:rsidR="00AC5BEE" w:rsidRPr="009A2EAD" w:rsidRDefault="00AC5BEE">
      <w:pPr>
        <w:rPr>
          <w:sz w:val="24"/>
          <w:szCs w:val="24"/>
        </w:rPr>
      </w:pPr>
    </w:p>
    <w:sectPr w:rsidR="00AC5BEE" w:rsidRPr="009A2EAD" w:rsidSect="000C0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701" w:bottom="851" w:left="1701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148FF" w14:textId="77777777" w:rsidR="00E25F18" w:rsidRDefault="00E25F18">
      <w:r>
        <w:separator/>
      </w:r>
    </w:p>
  </w:endnote>
  <w:endnote w:type="continuationSeparator" w:id="0">
    <w:p w14:paraId="0A35828D" w14:textId="77777777" w:rsidR="00E25F18" w:rsidRDefault="00E2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AA69" w14:textId="77777777" w:rsidR="00320771" w:rsidRDefault="00392A8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B7C3E5C" w14:textId="77777777" w:rsidR="00320771" w:rsidRDefault="000C0D6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742426"/>
      <w:docPartObj>
        <w:docPartGallery w:val="Page Numbers (Bottom of Page)"/>
        <w:docPartUnique/>
      </w:docPartObj>
    </w:sdtPr>
    <w:sdtContent>
      <w:p w14:paraId="6DEEC1AA" w14:textId="3F9609D3" w:rsidR="000C0D63" w:rsidRDefault="000C0D6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7459CA" w14:textId="77777777" w:rsidR="000C0D63" w:rsidRDefault="000C0D6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018C" w14:textId="77777777" w:rsidR="000C0D63" w:rsidRDefault="000C0D6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D315" w14:textId="77777777" w:rsidR="00E25F18" w:rsidRDefault="00E25F18">
      <w:r>
        <w:separator/>
      </w:r>
    </w:p>
  </w:footnote>
  <w:footnote w:type="continuationSeparator" w:id="0">
    <w:p w14:paraId="17A76A20" w14:textId="77777777" w:rsidR="00E25F18" w:rsidRDefault="00E2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301C9" w14:textId="77777777" w:rsidR="000C0D63" w:rsidRDefault="000C0D6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8F9" w14:textId="77777777" w:rsidR="000C0D63" w:rsidRDefault="000C0D6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69D84" w14:textId="77777777" w:rsidR="000C0D63" w:rsidRDefault="000C0D6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60E5"/>
    <w:multiLevelType w:val="multilevel"/>
    <w:tmpl w:val="11684360"/>
    <w:styleLink w:val="WWNum26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875BD3"/>
    <w:multiLevelType w:val="multilevel"/>
    <w:tmpl w:val="DB20FBDA"/>
    <w:styleLink w:val="WWNum2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E7072D"/>
    <w:multiLevelType w:val="hybridMultilevel"/>
    <w:tmpl w:val="584240B0"/>
    <w:lvl w:ilvl="0" w:tplc="40BA837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914F1"/>
    <w:multiLevelType w:val="multilevel"/>
    <w:tmpl w:val="131C709C"/>
    <w:styleLink w:val="WWNum31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BE77372"/>
    <w:multiLevelType w:val="multilevel"/>
    <w:tmpl w:val="75C0C41C"/>
    <w:styleLink w:val="WWNum19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18A3992"/>
    <w:multiLevelType w:val="hybridMultilevel"/>
    <w:tmpl w:val="91F04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87858"/>
    <w:multiLevelType w:val="multilevel"/>
    <w:tmpl w:val="53D8F756"/>
    <w:styleLink w:val="WWNum3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B612DC3"/>
    <w:multiLevelType w:val="multilevel"/>
    <w:tmpl w:val="9ECEED3A"/>
    <w:styleLink w:val="WWNum8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E21429C"/>
    <w:multiLevelType w:val="multilevel"/>
    <w:tmpl w:val="1FA66456"/>
    <w:styleLink w:val="WWNum14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7E526DA"/>
    <w:multiLevelType w:val="multilevel"/>
    <w:tmpl w:val="679A1044"/>
    <w:styleLink w:val="WWNum30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EA905C8"/>
    <w:multiLevelType w:val="multilevel"/>
    <w:tmpl w:val="D66A30E0"/>
    <w:styleLink w:val="WWNum42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</w:num>
  <w:num w:numId="5">
    <w:abstractNumId w:val="9"/>
  </w:num>
  <w:num w:numId="6">
    <w:abstractNumId w:val="9"/>
  </w:num>
  <w:num w:numId="7">
    <w:abstractNumId w:val="7"/>
  </w:num>
  <w:num w:numId="8">
    <w:abstractNumId w:val="7"/>
  </w:num>
  <w:num w:numId="9">
    <w:abstractNumId w:val="6"/>
  </w:num>
  <w:num w:numId="10">
    <w:abstractNumId w:val="6"/>
  </w:num>
  <w:num w:numId="11">
    <w:abstractNumId w:val="10"/>
  </w:num>
  <w:num w:numId="12">
    <w:abstractNumId w:val="10"/>
  </w:num>
  <w:num w:numId="13">
    <w:abstractNumId w:val="3"/>
  </w:num>
  <w:num w:numId="14">
    <w:abstractNumId w:val="1"/>
  </w:num>
  <w:num w:numId="15">
    <w:abstractNumId w:val="1"/>
  </w:num>
  <w:num w:numId="16">
    <w:abstractNumId w:val="8"/>
  </w:num>
  <w:num w:numId="17">
    <w:abstractNumId w:val="0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4FD"/>
    <w:rsid w:val="000C0D63"/>
    <w:rsid w:val="002D4133"/>
    <w:rsid w:val="00392A8D"/>
    <w:rsid w:val="00544A90"/>
    <w:rsid w:val="0072340F"/>
    <w:rsid w:val="00967ACF"/>
    <w:rsid w:val="009A2EAD"/>
    <w:rsid w:val="00A736EA"/>
    <w:rsid w:val="00AA25B5"/>
    <w:rsid w:val="00AC5BEE"/>
    <w:rsid w:val="00B034FD"/>
    <w:rsid w:val="00E25F18"/>
    <w:rsid w:val="00ED4D8D"/>
    <w:rsid w:val="00F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ECF3B"/>
  <w15:chartTrackingRefBased/>
  <w15:docId w15:val="{B43B7D78-9730-4E44-AAFD-4A9B414B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034FD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link w:val="Nadpis2Char"/>
    <w:qFormat/>
    <w:rsid w:val="00B034FD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034FD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034FD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034F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34F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B034FD"/>
  </w:style>
  <w:style w:type="paragraph" w:customStyle="1" w:styleId="Standard">
    <w:name w:val="Standard"/>
    <w:rsid w:val="00B034FD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lang w:eastAsia="zh-CN" w:bidi="hi-IN"/>
    </w:rPr>
  </w:style>
  <w:style w:type="numbering" w:customStyle="1" w:styleId="WWNum19">
    <w:name w:val="WWNum19"/>
    <w:basedOn w:val="Bezseznamu"/>
    <w:rsid w:val="00B034FD"/>
    <w:pPr>
      <w:numPr>
        <w:numId w:val="1"/>
      </w:numPr>
    </w:pPr>
  </w:style>
  <w:style w:type="numbering" w:customStyle="1" w:styleId="WWNum31">
    <w:name w:val="WWNum31"/>
    <w:basedOn w:val="Bezseznamu"/>
    <w:rsid w:val="00B034FD"/>
    <w:pPr>
      <w:numPr>
        <w:numId w:val="2"/>
      </w:numPr>
    </w:pPr>
  </w:style>
  <w:style w:type="numbering" w:customStyle="1" w:styleId="WWNum30">
    <w:name w:val="WWNum30"/>
    <w:basedOn w:val="Bezseznamu"/>
    <w:rsid w:val="00B034FD"/>
    <w:pPr>
      <w:numPr>
        <w:numId w:val="5"/>
      </w:numPr>
    </w:pPr>
  </w:style>
  <w:style w:type="numbering" w:customStyle="1" w:styleId="WWNum8">
    <w:name w:val="WWNum8"/>
    <w:basedOn w:val="Bezseznamu"/>
    <w:rsid w:val="00B034FD"/>
    <w:pPr>
      <w:numPr>
        <w:numId w:val="7"/>
      </w:numPr>
    </w:pPr>
  </w:style>
  <w:style w:type="numbering" w:customStyle="1" w:styleId="WWNum3">
    <w:name w:val="WWNum3"/>
    <w:basedOn w:val="Bezseznamu"/>
    <w:rsid w:val="00B034FD"/>
    <w:pPr>
      <w:numPr>
        <w:numId w:val="9"/>
      </w:numPr>
    </w:pPr>
  </w:style>
  <w:style w:type="numbering" w:customStyle="1" w:styleId="WWNum42">
    <w:name w:val="WWNum42"/>
    <w:basedOn w:val="Bezseznamu"/>
    <w:rsid w:val="00B034FD"/>
    <w:pPr>
      <w:numPr>
        <w:numId w:val="11"/>
      </w:numPr>
    </w:pPr>
  </w:style>
  <w:style w:type="paragraph" w:customStyle="1" w:styleId="Index">
    <w:name w:val="Index"/>
    <w:basedOn w:val="Standard"/>
    <w:rsid w:val="00392A8D"/>
    <w:pPr>
      <w:suppressLineNumbers/>
    </w:pPr>
    <w:rPr>
      <w:sz w:val="24"/>
    </w:rPr>
  </w:style>
  <w:style w:type="numbering" w:customStyle="1" w:styleId="WWNum24">
    <w:name w:val="WWNum24"/>
    <w:basedOn w:val="Bezseznamu"/>
    <w:rsid w:val="00392A8D"/>
    <w:pPr>
      <w:numPr>
        <w:numId w:val="14"/>
      </w:numPr>
    </w:pPr>
  </w:style>
  <w:style w:type="numbering" w:customStyle="1" w:styleId="WWNum14">
    <w:name w:val="WWNum14"/>
    <w:basedOn w:val="Bezseznamu"/>
    <w:rsid w:val="00392A8D"/>
    <w:pPr>
      <w:numPr>
        <w:numId w:val="16"/>
      </w:numPr>
    </w:pPr>
  </w:style>
  <w:style w:type="numbering" w:customStyle="1" w:styleId="WWNum26">
    <w:name w:val="WWNum26"/>
    <w:basedOn w:val="Bezseznamu"/>
    <w:rsid w:val="00392A8D"/>
    <w:pPr>
      <w:numPr>
        <w:numId w:val="17"/>
      </w:numPr>
    </w:pPr>
  </w:style>
  <w:style w:type="paragraph" w:styleId="Zhlav">
    <w:name w:val="header"/>
    <w:basedOn w:val="Normln"/>
    <w:link w:val="ZhlavChar"/>
    <w:uiPriority w:val="99"/>
    <w:unhideWhenUsed/>
    <w:rsid w:val="000C0D6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C0D63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Customer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Goryczka</dc:creator>
  <cp:keywords/>
  <dc:description/>
  <cp:lastModifiedBy>eva kvapilova</cp:lastModifiedBy>
  <cp:revision>4</cp:revision>
  <dcterms:created xsi:type="dcterms:W3CDTF">2022-04-26T11:22:00Z</dcterms:created>
  <dcterms:modified xsi:type="dcterms:W3CDTF">2022-05-03T11:36:00Z</dcterms:modified>
</cp:coreProperties>
</file>